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C2F5C" w14:textId="10AFA091" w:rsidR="00D50024" w:rsidRDefault="3D9729FF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4DB32C1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Bernardo F. Vale, Gabriel Bernardi, Gabriel Gomes</w:t>
      </w:r>
    </w:p>
    <w:p w14:paraId="74AF3A42" w14:textId="3EBFE271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3CEBE2C" w14:textId="2EDC8682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A7922D" w14:textId="7A3AED83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9C3C367" w14:textId="2BEE8514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33DAB86" w14:textId="7B087743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8AE3CF0" w14:textId="303A5105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CE4EF8" w14:textId="505430CB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894700" w14:textId="3C798A42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286DD85" w14:textId="50AE990F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A363319" w14:textId="1CED1B31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1EDA4E8" w14:textId="7758024C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CEC48B" w14:textId="0C91D158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2C4C9B5" w14:textId="6F7C7ACD" w:rsidR="00D50024" w:rsidRDefault="00D50024" w:rsidP="4DB32C11">
      <w:pPr>
        <w:spacing w:after="120"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229117" w14:textId="498E919C" w:rsidR="00D50024" w:rsidRDefault="3D9729FF" w:rsidP="001D54D7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  <w:r w:rsidRPr="4DB32C11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 xml:space="preserve">Projeto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>TechFi</w:t>
      </w:r>
      <w:r w:rsidR="22C56C75" w:rsidRPr="4DB32C11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>t</w:t>
      </w:r>
      <w:proofErr w:type="spellEnd"/>
    </w:p>
    <w:p w14:paraId="6393BF68" w14:textId="3622DD69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7294DCCF" w14:textId="53E7DEF8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3D23C2A0" w14:textId="7D74E8B5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09105C32" w14:textId="53ADA821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4817DC25" w14:textId="56654F55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07A14C32" w14:textId="51F4C53F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6D664917" w14:textId="2DAED413" w:rsidR="001D54D7" w:rsidRDefault="001D54D7" w:rsidP="4DB32C11">
      <w:pPr>
        <w:spacing w:after="120" w:line="275" w:lineRule="auto"/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</w:p>
    <w:p w14:paraId="11661CE7" w14:textId="38603891" w:rsidR="001D54D7" w:rsidRPr="001D54D7" w:rsidRDefault="3D9729FF" w:rsidP="001D54D7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Limeira – SP</w:t>
      </w:r>
      <w:r w:rsidR="0092654E">
        <w:br/>
      </w:r>
      <w:r w:rsidRPr="4DB32C11">
        <w:rPr>
          <w:rFonts w:ascii="Times New Roman" w:eastAsia="Times New Roman" w:hAnsi="Times New Roman" w:cs="Times New Roman"/>
          <w:color w:val="000000" w:themeColor="text1"/>
        </w:rPr>
        <w:t>202</w:t>
      </w:r>
      <w:r w:rsidR="7F1CEEBF" w:rsidRPr="4DB32C11">
        <w:rPr>
          <w:rFonts w:ascii="Times New Roman" w:eastAsia="Times New Roman" w:hAnsi="Times New Roman" w:cs="Times New Roman"/>
          <w:color w:val="000000" w:themeColor="text1"/>
        </w:rPr>
        <w:t>5</w:t>
      </w:r>
    </w:p>
    <w:p w14:paraId="4CFE08DA" w14:textId="37CCA8D2" w:rsidR="00D50024" w:rsidRDefault="3F64CE9E" w:rsidP="4DB32C11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DB32C1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Sumário:</w:t>
      </w:r>
    </w:p>
    <w:sdt>
      <w:sdtPr>
        <w:id w:val="1821855606"/>
        <w:docPartObj>
          <w:docPartGallery w:val="Table of Contents"/>
          <w:docPartUnique/>
        </w:docPartObj>
      </w:sdtPr>
      <w:sdtEndPr/>
      <w:sdtContent>
        <w:p w14:paraId="71B93C0A" w14:textId="3E070F71" w:rsidR="001D54D7" w:rsidRDefault="0092654E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216697447" w:history="1">
            <w:r w:rsidR="001D54D7"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1. INTRODUÇÃO</w:t>
            </w:r>
            <w:r w:rsidR="001D54D7">
              <w:rPr>
                <w:noProof/>
                <w:webHidden/>
              </w:rPr>
              <w:tab/>
            </w:r>
            <w:r w:rsidR="001D54D7">
              <w:rPr>
                <w:noProof/>
                <w:webHidden/>
              </w:rPr>
              <w:fldChar w:fldCharType="begin"/>
            </w:r>
            <w:r w:rsidR="001D54D7">
              <w:rPr>
                <w:noProof/>
                <w:webHidden/>
              </w:rPr>
              <w:instrText xml:space="preserve"> PAGEREF _Toc216697447 \h </w:instrText>
            </w:r>
            <w:r w:rsidR="001D54D7">
              <w:rPr>
                <w:noProof/>
                <w:webHidden/>
              </w:rPr>
            </w:r>
            <w:r w:rsidR="001D54D7">
              <w:rPr>
                <w:noProof/>
                <w:webHidden/>
              </w:rPr>
              <w:fldChar w:fldCharType="separate"/>
            </w:r>
            <w:r w:rsidR="001D54D7">
              <w:rPr>
                <w:noProof/>
                <w:webHidden/>
              </w:rPr>
              <w:t>3</w:t>
            </w:r>
            <w:r w:rsidR="001D54D7">
              <w:rPr>
                <w:noProof/>
                <w:webHidden/>
              </w:rPr>
              <w:fldChar w:fldCharType="end"/>
            </w:r>
          </w:hyperlink>
        </w:p>
        <w:p w14:paraId="6A414790" w14:textId="7CDB31FC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48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2.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349EF" w14:textId="66BD008F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49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2.1 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841DF" w14:textId="59F5472E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0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3DF02" w14:textId="2062B30B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1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3.1 Prototipagem e Fluxo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EFEC9" w14:textId="3B0EF66C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2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3.2 Feito pelo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11B30" w14:textId="59507AB0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3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4. METODOLOGIAS ÁGEIS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D0D27" w14:textId="08B381CE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4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4.1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E6FCE" w14:textId="42EB421A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5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5. REQUISITOS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3F51F" w14:textId="089B222B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6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5.1 Requisitos Funcionais (RF)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8473" w14:textId="492408ED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7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5.2 Requisitos Não Funcionais (RNF)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8EF9F" w14:textId="6B43A6DD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8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6. QUALIDADE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50F2" w14:textId="01B0D820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59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6.1 Manutenibilidade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37DE" w14:textId="7EAE3087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0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6.2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730CA" w14:textId="79F34418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1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6.3 Usabilidade (UX/UI)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799DC" w14:textId="38CF924A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2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6.4 Eficiência e Desempenho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7D03" w14:textId="72FADFE8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3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6.5 Confiabilidade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6D21A" w14:textId="25F5579D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4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7.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70C95" w14:textId="4F5FBE27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5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7.1 Agendamentos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A8181" w14:textId="45E5933B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6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7.2 Funcionários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6EF61" w14:textId="08D71C3E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7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7.3 Modalidades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A3AF2" w14:textId="4FFA708F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8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7.4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44689" w14:textId="1A84470E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69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7.5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2A979" w14:textId="3EDD61F3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0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7.6 Franquias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472C" w14:textId="67EA2772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1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7.7 Autenticação e Sessões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3002" w14:textId="2B4D99FD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2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8.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5B271" w14:textId="4E62E7A1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3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9. LAYOUT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B5A3D" w14:textId="43B2D268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4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9.1 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B10D" w14:textId="0673EE30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5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9.2 Página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1FFDD" w14:textId="7B62A97F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6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9.3 Página Inicial (Landing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18758" w14:textId="3396246C" w:rsidR="001D54D7" w:rsidRDefault="001D54D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7" w:history="1">
            <w:r w:rsidRPr="002D7842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9.4 Painel Administrativo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21C13" w14:textId="30AA11B5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8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10.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BEE54" w14:textId="0C4A7DAB" w:rsidR="001D54D7" w:rsidRDefault="001D54D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216697479" w:history="1">
            <w:r w:rsidRPr="002D7842">
              <w:rPr>
                <w:rStyle w:val="Hyperlink"/>
                <w:rFonts w:ascii="Times New Roman" w:eastAsia="Times New Roman" w:hAnsi="Times New Roman" w:cs="Times New Roman"/>
                <w:noProof/>
              </w:rPr>
              <w:t>11.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_Toc216697479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107A" w14:textId="13F9D050" w:rsidR="00D50024" w:rsidRDefault="0092654E" w:rsidP="4DB32C11">
          <w:pPr>
            <w:pStyle w:val="Sumrio1"/>
            <w:tabs>
              <w:tab w:val="right" w:leader="dot" w:pos="9360"/>
            </w:tabs>
            <w:spacing w:after="120" w:line="275" w:lineRule="auto"/>
            <w:rPr>
              <w:rStyle w:val="Hyperlink"/>
            </w:rPr>
          </w:pPr>
          <w:r>
            <w:fldChar w:fldCharType="end"/>
          </w:r>
        </w:p>
      </w:sdtContent>
    </w:sdt>
    <w:p w14:paraId="5103E69B" w14:textId="0326C7B0" w:rsidR="00D50024" w:rsidRDefault="0092654E" w:rsidP="4DB32C11">
      <w:pPr>
        <w:spacing w:after="120" w:line="275" w:lineRule="auto"/>
      </w:pPr>
      <w:r>
        <w:br w:type="page"/>
      </w:r>
    </w:p>
    <w:p w14:paraId="00000026" w14:textId="04D38D58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0" w:name="_Toc216697447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1. INTRODUÇÃO</w:t>
      </w:r>
      <w:bookmarkEnd w:id="0"/>
    </w:p>
    <w:p w14:paraId="00000027" w14:textId="29C7CF2B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é uma rede de academias de ginástica em expansão que busca modernizar suas operações através da tecnologia. No cenário atual, a gestão manual de processos — como o agendamento de aulas em planilhas, o controle de acesso físico e a comunicação descentralizada — tem gerado gargalos operacionais e insatisfação por parte dos clientes.</w:t>
      </w:r>
      <w:r w:rsidR="0092654E" w:rsidRP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28" w14:textId="49AA954E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objetivo central deste projeto é desenvolver um Sistema Web Completo capaz de solucionar esses problemas de gestão. A solução proposta visa centralizar o controle administrativo e operacional em uma única plataforma digital.</w:t>
      </w:r>
      <w:r w:rsidR="0092654E" w:rsidRP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F9AD904" w14:textId="7F8C5F9A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sistema permitirá a gestão automatizada de alunos, funcionários, treinos e unidades (filiais), garantindo a integridade dos dados e agilidade nos processos. Além de otimizar a eficiência administrativa, o projeto tem como foco melhorar a experiência do usuário final (o aluno), oferecendo autonomia para agendamentos online e transparência nas informações de planos e treinos.</w:t>
      </w:r>
    </w:p>
    <w:p w14:paraId="4AD58094" w14:textId="7F308E76" w:rsidR="00D50024" w:rsidRDefault="0092654E" w:rsidP="4DB32C11">
      <w:pPr>
        <w:spacing w:after="120" w:line="275" w:lineRule="auto"/>
      </w:pPr>
      <w:r>
        <w:br w:type="page"/>
      </w:r>
    </w:p>
    <w:p w14:paraId="0000002A" w14:textId="246397BE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1" w:name="_Toc216697448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2. DIAGRAMA</w:t>
      </w:r>
      <w:bookmarkEnd w:id="1"/>
    </w:p>
    <w:p w14:paraId="0000002B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" w:name="_Toc216697449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2.1 Diagrama de Classe</w:t>
      </w:r>
      <w:bookmarkEnd w:id="2"/>
    </w:p>
    <w:p w14:paraId="0000002C" w14:textId="5F934B99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Para garantir uma arquitetura robusta e orientada a objetos, foi elaborado o Diagrama de Classes. Esta modelagem é fundamental para o entendimento da estrutura do sistema, demonstrando como as entidades do Back-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end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se relacionam e como a lógica de negócio será implementada.</w:t>
      </w:r>
      <w:r w:rsidR="0092654E">
        <w:br/>
      </w:r>
    </w:p>
    <w:p w14:paraId="36170DFC" w14:textId="07F771F2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Abaixo, apresentamos a estrutura visual das classes, destacando atributos, métodos e a hierarquia entre Usuários, Funcionários e Alunos.</w:t>
      </w:r>
      <w:r w:rsidR="1BCABB0F" w:rsidRPr="4DB32C11">
        <w:rPr>
          <w:rFonts w:ascii="Times New Roman" w:eastAsia="Times New Roman" w:hAnsi="Times New Roman" w:cs="Times New Roman"/>
          <w:color w:val="000000" w:themeColor="text1"/>
        </w:rPr>
        <w:t xml:space="preserve">  </w:t>
      </w:r>
    </w:p>
    <w:p w14:paraId="3865BE45" w14:textId="530F9C03" w:rsidR="00D50024" w:rsidRPr="001D54D7" w:rsidRDefault="26BBA1C8" w:rsidP="001D54D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7E315400" wp14:editId="57677ECF">
            <wp:extent cx="3000375" cy="5753100"/>
            <wp:effectExtent l="0" t="0" r="0" b="0"/>
            <wp:docPr id="16597537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89596" name="Picture 100278959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 w14:textId="7E480EF0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3" w:name="_Toc216697450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3. WIREFRAME</w:t>
      </w:r>
      <w:bookmarkEnd w:id="3"/>
    </w:p>
    <w:p w14:paraId="00000030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4" w:name="_Toc216697451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3.1 Prototipagem e Fluxo</w:t>
      </w:r>
      <w:bookmarkEnd w:id="4"/>
    </w:p>
    <w:p w14:paraId="00000031" w14:textId="520FD22E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Antes do desenvolvimento do código, foi realizada a etapa de prototipagem para validar a usabilidade e a disposição dos elementos em tela.</w:t>
      </w:r>
      <w:r w:rsidR="0092654E" w:rsidRP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32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5" w:name="_Toc216697452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 xml:space="preserve">3.2 Feito pelo </w:t>
      </w:r>
      <w:proofErr w:type="spellStart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Figma</w:t>
      </w:r>
      <w:bookmarkEnd w:id="5"/>
      <w:proofErr w:type="spellEnd"/>
    </w:p>
    <w:p w14:paraId="00000033" w14:textId="15B10E6E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O protótipo de alta fidelidade foi desenvolvido utilizando a ferramenta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Figma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, onde definimos a identidade visual do projeto. Optamos por uma estética clean e moderna, utilizando uma paleta de cores baseada no Branco para o fundo (transmitindo limpeza e clareza), </w:t>
      </w:r>
      <w:proofErr w:type="gramStart"/>
      <w:r w:rsidRPr="4DB32C11">
        <w:rPr>
          <w:rFonts w:ascii="Times New Roman" w:eastAsia="Times New Roman" w:hAnsi="Times New Roman" w:cs="Times New Roman"/>
          <w:color w:val="000000" w:themeColor="text1"/>
        </w:rPr>
        <w:t>Azul</w:t>
      </w:r>
      <w:proofErr w:type="gram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para botões de ação e destaques (transmitindo confiança e tecnologia) e Preto para tipografia e rodapés.</w:t>
      </w:r>
      <w:r w:rsidR="0092654E">
        <w:br/>
      </w:r>
    </w:p>
    <w:p w14:paraId="1517237C" w14:textId="5A1C8A79" w:rsidR="00D50024" w:rsidRDefault="0ECC1B8E" w:rsidP="00F844F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Abaixo, o fluxo inicial de autenticação desenhado no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wireframe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:</w:t>
      </w:r>
      <w:r w:rsidR="0CB43E65" w:rsidRPr="001D54D7">
        <w:rPr>
          <w:rFonts w:ascii="Times New Roman" w:eastAsia="Times New Roman" w:hAnsi="Times New Roman" w:cs="Times New Roman"/>
          <w:color w:val="000000" w:themeColor="text1"/>
        </w:rPr>
        <w:t xml:space="preserve">   </w:t>
      </w:r>
      <w:r w:rsidR="0092654E">
        <w:br/>
      </w:r>
      <w:r w:rsidR="4A623B33"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="6BC91242">
        <w:rPr>
          <w:noProof/>
        </w:rPr>
        <w:drawing>
          <wp:inline distT="0" distB="0" distL="0" distR="0" wp14:anchorId="184CC916" wp14:editId="131434B4">
            <wp:extent cx="5943600" cy="3343275"/>
            <wp:effectExtent l="0" t="0" r="0" b="0"/>
            <wp:docPr id="1853260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6047" name="Picture 1853260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5E80" w14:textId="4E44948C" w:rsidR="00D50024" w:rsidRDefault="0092654E" w:rsidP="4DB32C11">
      <w:pPr>
        <w:spacing w:after="120" w:line="275" w:lineRule="auto"/>
      </w:pPr>
      <w:r>
        <w:br w:type="page"/>
      </w:r>
    </w:p>
    <w:p w14:paraId="00000035" w14:textId="340B5458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6" w:name="_Toc216697453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4. METODOLOGIAS ÁGEIS</w:t>
      </w:r>
      <w:bookmarkEnd w:id="6"/>
    </w:p>
    <w:p w14:paraId="00000036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7" w:name="_Toc216697454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 xml:space="preserve">4.1 </w:t>
      </w:r>
      <w:proofErr w:type="spellStart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Kanban</w:t>
      </w:r>
      <w:bookmarkEnd w:id="7"/>
      <w:proofErr w:type="spellEnd"/>
    </w:p>
    <w:p w14:paraId="00000037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Para a gestão eficiente do projeto e acompanhamento das tarefas, adotamos a metodologia ágil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Kanban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, gerenciada através da ferramenta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Trello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0000038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Essa escolha permitiu uma visualização clara do fluxo de trabalho da equipe de desenvolvimento. O quadro foi estruturado nas clássicas colunas:</w:t>
      </w:r>
    </w:p>
    <w:p w14:paraId="00000039" w14:textId="77777777" w:rsidR="00D50024" w:rsidRDefault="0ECC1B8E" w:rsidP="4DB32C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A Fazer (</w:t>
      </w: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To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 xml:space="preserve"> Do):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Backlog de tarefas e funcionalidades a serem implementadas.</w:t>
      </w:r>
    </w:p>
    <w:p w14:paraId="0000003A" w14:textId="77777777" w:rsidR="00D50024" w:rsidRDefault="0ECC1B8E" w:rsidP="4DB32C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Em Andamento (</w:t>
      </w: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Doing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Tarefas que estão sendo codificadas no momento.</w:t>
      </w:r>
    </w:p>
    <w:p w14:paraId="0000003B" w14:textId="77777777" w:rsidR="00D50024" w:rsidRDefault="0ECC1B8E" w:rsidP="4DB32C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Concluído (</w:t>
      </w: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Done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Funcionalidades finalizadas e testadas.</w:t>
      </w:r>
    </w:p>
    <w:p w14:paraId="24E16EDF" w14:textId="2216EE8F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Essa abordagem facilitou a identificação rápida de gargalos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bottlenecks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 e garantiu que o cronograma fosse respeitado, promovendo uma entrega contínua de valor.</w:t>
      </w:r>
    </w:p>
    <w:p w14:paraId="216F9618" w14:textId="4CD51808" w:rsidR="00D50024" w:rsidRDefault="6D845D2D" w:rsidP="00F844F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center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4DC9E1AC" wp14:editId="6BF3BB51">
            <wp:extent cx="5382376" cy="3086531"/>
            <wp:effectExtent l="0" t="0" r="0" b="0"/>
            <wp:docPr id="8234853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85337" name="Picture 8234853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7EC" w14:textId="247861A4" w:rsidR="00D50024" w:rsidRDefault="6D845D2D" w:rsidP="4DB32C11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color w:val="1F1F1F"/>
        </w:rPr>
        <w:t xml:space="preserve">Link: </w:t>
      </w:r>
      <w:hyperlink r:id="rId10">
        <w:proofErr w:type="spellStart"/>
        <w:r w:rsidRPr="4DB32C11">
          <w:rPr>
            <w:rStyle w:val="Hyperlink"/>
            <w:rFonts w:ascii="Google Sans Text" w:eastAsia="Google Sans Text" w:hAnsi="Google Sans Text" w:cs="Google Sans Text"/>
          </w:rPr>
          <w:t>Trello</w:t>
        </w:r>
        <w:proofErr w:type="spellEnd"/>
      </w:hyperlink>
    </w:p>
    <w:p w14:paraId="25B9A4BD" w14:textId="4A327208" w:rsidR="00D50024" w:rsidRDefault="0092654E" w:rsidP="4DB32C11">
      <w:pPr>
        <w:spacing w:after="120" w:line="275" w:lineRule="auto"/>
      </w:pPr>
      <w:r>
        <w:br w:type="page"/>
      </w:r>
    </w:p>
    <w:p w14:paraId="0000003F" w14:textId="39D1AB53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8" w:name="_Toc216697455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5. REQUISITOS DO SISTEMA</w:t>
      </w:r>
      <w:bookmarkEnd w:id="8"/>
    </w:p>
    <w:p w14:paraId="00000040" w14:textId="0A80613D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Para garantir que o software atenda às expectativas do cliente e opere com qualidade técnica, o levantamento de requisitos foi dividido em duas categorias principais.</w:t>
      </w:r>
      <w:r w:rsidR="0092654E">
        <w:br/>
      </w:r>
    </w:p>
    <w:p w14:paraId="00000041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9" w:name="_Toc216697456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5.1 Requisitos Funcionais (RF)</w:t>
      </w:r>
      <w:bookmarkEnd w:id="9"/>
    </w:p>
    <w:p w14:paraId="00000042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Referem-se às funcionalidades diretas e comportamentos que o sistema deve oferecer para atender às necessidades do negócio descritas na situação-problema da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0000043" w14:textId="719EE8B9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RF001 – Manter Alunos: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sistema deve permitir o cadastro completo, visualização, edição e exclusão de alunos (CRUD), armazenando dados pessoais, contato e foto de perfil.</w:t>
      </w:r>
      <w:r w:rsidR="0092654E">
        <w:br/>
      </w:r>
    </w:p>
    <w:p w14:paraId="00000044" w14:textId="766AA4FD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RF002 – Manter Funcionários: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módulo administrativo deve permitir o gerenciamento de funcionários, definindo cargos, salários e níveis de permissão no sistema.</w:t>
      </w:r>
      <w:r w:rsidR="0092654E">
        <w:br/>
      </w:r>
    </w:p>
    <w:p w14:paraId="00000045" w14:textId="0D732DC4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RF003 – Agendamento de Aulas: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aluno deve ter autonomia para visualizar a grade de aulas disponíveis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ex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: Yoga,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Crossfit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, Musculação) e realizar o agendamento no horário de sua preferência.</w:t>
      </w:r>
      <w:r w:rsidR="0092654E">
        <w:br/>
      </w:r>
    </w:p>
    <w:p w14:paraId="00000046" w14:textId="20D11C89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RF004 – Controle de Lotação: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sistema deve validar automaticamente a capacidade da turma, bloqueando novos agendamentos assim que o limite máximo de participantes for atingido.</w:t>
      </w:r>
      <w:r w:rsidR="0092654E">
        <w:br/>
      </w:r>
    </w:p>
    <w:p w14:paraId="00000047" w14:textId="2328CE79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RF005 – Lista de Espera: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Em casos de turmas lotadas, o sistema deve oferecer a opção de entrada em lista de espera, notificando o aluno caso surja uma vaga.</w:t>
      </w:r>
      <w:r w:rsidR="0092654E">
        <w:br/>
      </w:r>
    </w:p>
    <w:p w14:paraId="00000048" w14:textId="2105A7BC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RF006 – Registro de Frequência: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sistema deve contabilizar a presença do aluno, integrando-se futuramente a controles de acesso físico.</w:t>
      </w:r>
      <w:r w:rsidR="0092654E">
        <w:br/>
      </w:r>
    </w:p>
    <w:p w14:paraId="00000049" w14:textId="77777777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RF007 – Avaliação Física: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I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nstrutores devem conseguir registrar dados biométricos (peso, medidas, percentual de gordura) e gerar histórico de evolução para o aluno.</w:t>
      </w:r>
    </w:p>
    <w:p w14:paraId="3CDE9D06" w14:textId="17C91AC1" w:rsidR="4DB32C11" w:rsidRDefault="4DB32C11" w:rsidP="4DB32C1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00004A" w14:textId="13ED2296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RF008 – Comunicação: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Implementação de um módulo para envio de comunicados institucionais e mensagens segmentadas (avisos de feriados, promoções ou cancelamentos).</w:t>
      </w:r>
      <w:r w:rsidR="0092654E">
        <w:br/>
      </w:r>
    </w:p>
    <w:p w14:paraId="0000004B" w14:textId="46873616" w:rsidR="00D50024" w:rsidRDefault="0ECC1B8E" w:rsidP="4DB32C1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RF009 – Gestão de Planos e Pagamentos: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sistema deve monitorar a vigência dos planos contratados e o status de pagamento das mensalidades.</w:t>
      </w:r>
      <w:r w:rsidR="0092654E">
        <w:br/>
      </w:r>
    </w:p>
    <w:p w14:paraId="7C17974D" w14:textId="64E14215" w:rsidR="00D50024" w:rsidRPr="001D54D7" w:rsidRDefault="0ECC1B8E" w:rsidP="001D54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RF010 – Relatórios Gerenciais: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painel administrativo (Dashboard) deve exibir indicadores chave, como gráficos de ocupação, taxas de inadimplência e novos cadastros mensais.</w:t>
      </w:r>
    </w:p>
    <w:p w14:paraId="2E8F515F" w14:textId="130A419D" w:rsidR="00D50024" w:rsidRDefault="0092654E" w:rsidP="4DB32C11">
      <w:pPr>
        <w:spacing w:before="240" w:after="120" w:line="275" w:lineRule="auto"/>
      </w:pPr>
      <w:r>
        <w:br w:type="page"/>
      </w:r>
    </w:p>
    <w:p w14:paraId="0000004D" w14:textId="6CC656BA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0" w:name="_Toc216697457"/>
      <w:r w:rsidRPr="4DB32C11">
        <w:rPr>
          <w:rFonts w:ascii="Times New Roman" w:eastAsia="Times New Roman" w:hAnsi="Times New Roman" w:cs="Times New Roman"/>
          <w:i/>
          <w:iCs/>
          <w:color w:val="1F1F1F"/>
        </w:rPr>
        <w:lastRenderedPageBreak/>
        <w:t>5.2 Requisitos Não Funcionais (RNF)</w:t>
      </w:r>
      <w:bookmarkEnd w:id="10"/>
    </w:p>
    <w:p w14:paraId="0000004E" w14:textId="6AA42383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Referem-se aos critérios de qualidade, restrições técnicas e padrões que o sistema deve seguir.</w:t>
      </w:r>
      <w:r w:rsid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4F" w14:textId="02255C01" w:rsidR="00D50024" w:rsidRDefault="0ECC1B8E" w:rsidP="4DB32C1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RNF001 – Segurança de Dados: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Todas as senhas de usuários devem ser armazenadas de forma criptografada no banco de dados (utilizando algoritmos como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Hash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Bcrypt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 para garantir a confidencialidade.</w:t>
      </w:r>
      <w:r w:rsidR="0092654E">
        <w:br/>
      </w:r>
    </w:p>
    <w:p w14:paraId="00000050" w14:textId="68FD213B" w:rsidR="00D50024" w:rsidRDefault="0ECC1B8E" w:rsidP="4DB32C1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RNF002 – Responsividade: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A interface deve ser responsiva, adaptando-se fluidamente a diferentes tamanhos de tela (Desktops, Tablets e Smartphones).</w:t>
      </w:r>
      <w:r w:rsidR="0092654E">
        <w:br/>
      </w:r>
    </w:p>
    <w:p w14:paraId="00000052" w14:textId="79F31FAA" w:rsidR="00D50024" w:rsidRDefault="0ECC1B8E" w:rsidP="4DB32C1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RNF004 – Disponibilidade: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O sistema deve ser projetado para operar 24 horas por dia, 7 dias por semana (High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Availability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).</w:t>
      </w:r>
      <w:r w:rsidR="0092654E">
        <w:br/>
      </w:r>
    </w:p>
    <w:p w14:paraId="6E47B6E9" w14:textId="0701D16D" w:rsidR="00D50024" w:rsidRDefault="0ECC1B8E" w:rsidP="4DB32C1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RNF005 – Arquitetura de Software: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O código deve seguir estritamente o padrão de arquitetura MVC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Model-View-Controller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), facilitando a manutenção,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testabilidade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e escalabilidade do projeto.</w:t>
      </w:r>
    </w:p>
    <w:p w14:paraId="18441737" w14:textId="2071B568" w:rsidR="00D50024" w:rsidRDefault="0092654E" w:rsidP="4DB32C11">
      <w:pPr>
        <w:spacing w:after="120" w:line="275" w:lineRule="auto"/>
      </w:pPr>
      <w:r>
        <w:br w:type="page"/>
      </w:r>
    </w:p>
    <w:p w14:paraId="00000055" w14:textId="6779A321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11" w:name="_Toc216697458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6. QUALIDADE DO SOFTWARE</w:t>
      </w:r>
      <w:bookmarkEnd w:id="11"/>
    </w:p>
    <w:p w14:paraId="00000056" w14:textId="2A184F6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 qualidade do software foi um pilar central no desenvolvimento da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, focando em entregar um produto estável e fácil de manter.</w:t>
      </w:r>
      <w:r w:rsidR="0092654E">
        <w:br/>
      </w:r>
    </w:p>
    <w:p w14:paraId="00000057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2" w:name="_Toc216697459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6.1 Manutenibilidade</w:t>
      </w:r>
      <w:bookmarkEnd w:id="12"/>
    </w:p>
    <w:p w14:paraId="00000058" w14:textId="15F171B6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código fonte foi rigorosamente estruturado seguindo o padrão MVC. As responsabilidades foram separadas em pastas distintas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Models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Views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Controllers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), e o código foi devidamente comentado. Isso assegura que futuros desenvolvedores possam compreender a lógica de negócio e realizar alterações ou correções sem gerar efeitos colaterais (erros em cascata) no restante do sistema.</w:t>
      </w:r>
      <w:r w:rsid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59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3" w:name="_Toc216697460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6.2 Segurança</w:t>
      </w:r>
      <w:bookmarkEnd w:id="13"/>
    </w:p>
    <w:p w14:paraId="0000005A" w14:textId="6616DB8C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A segurança foi implementada em múltiplas camadas. No Back-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end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, utilizamos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Prepared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Statements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para evitar ataques de injeção de SQL (SQL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Injection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). Além disso, implementamos um sistema de controle de acesso (ACL) que garante que apenas usuários autenticados e com a role (perfil) de "Admin" possam acessar áreas sensíveis de configuração e gestão financeira.</w:t>
      </w:r>
      <w:r w:rsid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5B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4" w:name="_Toc216697461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6.3 Usabilidade (UX/UI)</w:t>
      </w:r>
      <w:bookmarkEnd w:id="14"/>
    </w:p>
    <w:p w14:paraId="0000005C" w14:textId="1654BB41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A interface foi projetada com foco na Experiência do Usuário (UX). A paleta de cores (Branco e Azul) oferece alto contraste e legibilidade. A navegação é intuitiva, com menus claros e botões de ação destacados, permitindo que usuários com qualquer nível de proficiência tecnológica consigam realizar tarefas essenciais, como agendar uma aula, sem dificuldades.</w:t>
      </w:r>
      <w:r w:rsid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5D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5" w:name="_Toc216697462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6.4 Eficiência e Desempenho</w:t>
      </w:r>
      <w:bookmarkEnd w:id="15"/>
    </w:p>
    <w:p w14:paraId="0000005E" w14:textId="4BA0778B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Otimizamos as consultas ao banco de dados (Queries SQL) para evitar processamento desnecessário. Recursos estáticos (imagens, CSS, JS) são carregados de forma otimizada, garantindo que o sistema responda quase instantaneamente às interações do usuário.</w:t>
      </w:r>
      <w:r w:rsidR="001D54D7">
        <w:rPr>
          <w:rFonts w:ascii="Times New Roman" w:eastAsia="Times New Roman" w:hAnsi="Times New Roman" w:cs="Times New Roman"/>
          <w:color w:val="000000" w:themeColor="text1"/>
        </w:rPr>
        <w:br/>
      </w:r>
    </w:p>
    <w:p w14:paraId="0000005F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6" w:name="_Toc216697463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6.5 Confiabilidade</w:t>
      </w:r>
      <w:bookmarkEnd w:id="16"/>
    </w:p>
    <w:p w14:paraId="40A21599" w14:textId="2A69EE73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sistema possui validações robustas tanto no Front-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end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quanto no Back-end. Dados críticos, como CPF e E-mail, passam por verificações de formato e duplicidade antes de serem gravados no banco, garantindo a consistência e integridade das informações armazenadas.</w:t>
      </w:r>
    </w:p>
    <w:p w14:paraId="1332B225" w14:textId="7A03FE0D" w:rsidR="00D50024" w:rsidRDefault="0092654E" w:rsidP="4DB32C11">
      <w:pPr>
        <w:spacing w:after="120" w:line="275" w:lineRule="auto"/>
      </w:pPr>
      <w:r>
        <w:br w:type="page"/>
      </w:r>
    </w:p>
    <w:p w14:paraId="00000062" w14:textId="3C763BFB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17" w:name="_Toc216697464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7. BACK-END</w:t>
      </w:r>
      <w:bookmarkEnd w:id="17"/>
    </w:p>
    <w:p w14:paraId="3FC5D29F" w14:textId="08EADAEB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núcleo do sistema foi desenvolvido utilizando a arquitetura MVC, separando a lógica de apresentação da lógica de negócios. Abaixo, detalhamos os principais módulos desenvolvidos:</w:t>
      </w:r>
    </w:p>
    <w:p w14:paraId="00000064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8" w:name="_Toc216697465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7.1 Agendamentos</w:t>
      </w:r>
      <w:bookmarkEnd w:id="18"/>
    </w:p>
    <w:p w14:paraId="11338B69" w14:textId="2775B3C4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Este módulo é responsável por toda a lógica de reserva de aulas. 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Controller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verifica a disponibilidade de vagas na tabela Aulas em tempo real. Se houver vaga, o registro é inserido na tabela de relacionamento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Aulas_Aluno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e a contagem de vagas disponíveis é atualizada, garantindo que não haja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overbooking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.</w:t>
      </w:r>
      <w:r>
        <w:br/>
      </w:r>
    </w:p>
    <w:p w14:paraId="00000066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19" w:name="_Toc216697466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7.2 Funcionários (Admin)</w:t>
      </w:r>
      <w:bookmarkEnd w:id="19"/>
    </w:p>
    <w:p w14:paraId="3F40EF24" w14:textId="05F07177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Módulo restrito que controla as permissões de acesso. O sistema verifica a sessão do usuário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logado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; se a flag de administrador for detectada, o acesso ao CRUD de funcionários e relatórios financeiros é liberado.</w:t>
      </w:r>
      <w:r>
        <w:br/>
      </w:r>
    </w:p>
    <w:p w14:paraId="00000068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0" w:name="_Toc216697467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7.3 Modalidades</w:t>
      </w:r>
      <w:bookmarkEnd w:id="20"/>
    </w:p>
    <w:p w14:paraId="651BDDBD" w14:textId="35DD2CC2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Gerencia o portfólio de atividades da academia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ex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: Musculação,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Crossfit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, Dança, Pilates). Permite a criação dinâmica de novas modalidades, que, uma vez cadastradas, ficam automaticamente disponíveis para serem vinculadas à grade de horários.</w:t>
      </w:r>
    </w:p>
    <w:p w14:paraId="2201EDC1" w14:textId="4422EC5E" w:rsidR="00D50024" w:rsidRDefault="0092654E" w:rsidP="4DB32C11">
      <w:pPr>
        <w:spacing w:after="120" w:line="275" w:lineRule="auto"/>
      </w:pPr>
      <w:r>
        <w:br w:type="page"/>
      </w:r>
    </w:p>
    <w:p w14:paraId="0000006A" w14:textId="32EBE5F5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1" w:name="_Toc216697468"/>
      <w:r w:rsidRPr="4DB32C11">
        <w:rPr>
          <w:rFonts w:ascii="Times New Roman" w:eastAsia="Times New Roman" w:hAnsi="Times New Roman" w:cs="Times New Roman"/>
          <w:i/>
          <w:iCs/>
          <w:color w:val="1F1F1F"/>
        </w:rPr>
        <w:lastRenderedPageBreak/>
        <w:t>7.4 Clientes</w:t>
      </w:r>
      <w:bookmarkEnd w:id="21"/>
    </w:p>
    <w:p w14:paraId="616B8DAC" w14:textId="4F2E0605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Focado na experiência do aluno, este módulo permite a autogestão. O aluno pode editar seus dados cadastrais, atualizar sua foto de perfil (avatar) e consultar seu histórico, promovendo autonomia.</w:t>
      </w:r>
      <w:r>
        <w:br/>
      </w:r>
    </w:p>
    <w:p w14:paraId="0000006C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2" w:name="_Toc216697469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7.5 Produtos</w:t>
      </w:r>
      <w:bookmarkEnd w:id="22"/>
    </w:p>
    <w:p w14:paraId="7D9B9F58" w14:textId="0A5B9E1A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Sistema de controle de estoque simples para os itens vendidos na recepção da academia (suplementos, garrafas, roupas, etc.), registrando entradas e saídas de mercadorias</w:t>
      </w:r>
      <w:r w:rsidRPr="001D54D7">
        <w:rPr>
          <w:rFonts w:ascii="Times New Roman" w:eastAsia="Times New Roman" w:hAnsi="Times New Roman" w:cs="Times New Roman"/>
          <w:color w:val="000000" w:themeColor="text1"/>
        </w:rPr>
        <w:t>.</w:t>
      </w:r>
      <w:r>
        <w:br/>
      </w:r>
      <w:r>
        <w:br/>
      </w:r>
    </w:p>
    <w:p w14:paraId="0000006E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3" w:name="_Toc216697470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7.6 Franquias</w:t>
      </w:r>
      <w:bookmarkEnd w:id="23"/>
    </w:p>
    <w:p w14:paraId="6B2502E1" w14:textId="56640FF1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Considerando a escalabilidade da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, este módulo gerencia as diferentes unidades físicas da rede, associando cada aluno e funcionário à sua filial de origem ("Sedia").</w:t>
      </w:r>
      <w:r>
        <w:br/>
      </w:r>
    </w:p>
    <w:p w14:paraId="00000070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4" w:name="_Toc216697471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7.7 Autenticação e Sessões</w:t>
      </w:r>
      <w:bookmarkEnd w:id="24"/>
    </w:p>
    <w:p w14:paraId="16C510E4" w14:textId="1D8AF156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 segurança do acesso é gerida através de Sessões PHP. Ao fazer login, o sistema valida 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hash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da senha na tabela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Usuarios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. Se correto, cria uma sessão segura no servidor, que</w:t>
      </w:r>
      <w:r w:rsidR="6962E3A4" w:rsidRPr="4DB32C11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permanece ativa enquanto o usuário navega, sendo destruída imediatamente ao efetuar 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logout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BD383B9" w14:textId="01D59AC8" w:rsidR="00D50024" w:rsidRDefault="0092654E" w:rsidP="4DB32C11">
      <w:pPr>
        <w:spacing w:after="120" w:line="275" w:lineRule="auto"/>
      </w:pPr>
      <w:r>
        <w:br w:type="page"/>
      </w:r>
    </w:p>
    <w:p w14:paraId="00000073" w14:textId="616C0FAE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25" w:name="_Toc216697472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8. BANCO DE DADOS</w:t>
      </w:r>
      <w:bookmarkEnd w:id="25"/>
    </w:p>
    <w:p w14:paraId="1D61C884" w14:textId="256AC2E4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banco de dados foi modelado seguindo as formas normais para garantir a integridade referencial e evitar redundâncias. Abaixo, apresentamos o Diagrama Entidade-Relacionamento (DER) gerado a partir do script SQL final, ilustrando as tabelas e suas conexões (1:N, N:N).</w:t>
      </w:r>
    </w:p>
    <w:p w14:paraId="568C93DF" w14:textId="6117D62C" w:rsidR="00D50024" w:rsidRDefault="5C4A73ED" w:rsidP="4DB32C1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4E077375" wp14:editId="3678B861">
            <wp:extent cx="5943600" cy="3752850"/>
            <wp:effectExtent l="0" t="0" r="0" b="0"/>
            <wp:docPr id="20101584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58411" name="Picture 20101584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26E0" w14:textId="696B59EB" w:rsidR="00D50024" w:rsidRDefault="0092654E" w:rsidP="4DB32C11">
      <w:pPr>
        <w:spacing w:after="120" w:line="275" w:lineRule="auto"/>
      </w:pPr>
      <w:r>
        <w:br w:type="page"/>
      </w:r>
    </w:p>
    <w:p w14:paraId="00000076" w14:textId="09F1143D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26" w:name="_Toc216697473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9. LAYOUT DO SITE</w:t>
      </w:r>
      <w:bookmarkEnd w:id="26"/>
    </w:p>
    <w:p w14:paraId="6A149FB2" w14:textId="13C8BEFF" w:rsidR="0ECC1B8E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Nesta seção, detalhamos as principais telas desenvolvidas, destacando as funcionalidades visuais e a aplicação da identidade visual (Branco, Azul e Preto).</w:t>
      </w:r>
      <w:r>
        <w:br/>
      </w:r>
    </w:p>
    <w:p w14:paraId="00000078" w14:textId="77777777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7" w:name="_Toc216697474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9.1 Página de Login</w:t>
      </w:r>
      <w:bookmarkEnd w:id="27"/>
    </w:p>
    <w:p w14:paraId="00000079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 tela de login foi desenhada para ser limpa e direta. Apresenta um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card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centralizado com fundo branco sobre um background neutro.</w:t>
      </w:r>
    </w:p>
    <w:p w14:paraId="0000007A" w14:textId="40602F09" w:rsidR="00D50024" w:rsidRDefault="0ECC1B8E" w:rsidP="4DB32C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Elementos: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Logotipo da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em destaque, campos para inserção de E-mail e Senha, e um botão de ação "Entrar" na cor azul vibrante (#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primary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-blue).</w:t>
      </w:r>
      <w:r w:rsidR="0092654E">
        <w:br/>
      </w:r>
    </w:p>
    <w:p w14:paraId="15C90169" w14:textId="2DEB0EC6" w:rsidR="00D50024" w:rsidRDefault="0ECC1B8E" w:rsidP="4DB32C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Funcionalidade: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Inclui links para "Esqueci minha senha" e "Cadastre-se aqui". Validações visuais alertam o usuário em caso de campos vazios ou credenciais inválidas</w:t>
      </w:r>
      <w:r w:rsidRPr="4DB32C11">
        <w:rPr>
          <w:rFonts w:ascii="Google Sans Text" w:eastAsia="Google Sans Text" w:hAnsi="Google Sans Text" w:cs="Google Sans Text"/>
          <w:color w:val="1F1F1F"/>
        </w:rPr>
        <w:t>.</w:t>
      </w:r>
    </w:p>
    <w:p w14:paraId="625F4DBB" w14:textId="5D6CBF87" w:rsidR="00D50024" w:rsidRDefault="00D50024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2A34F65" w14:textId="41B6D432" w:rsidR="00D50024" w:rsidRDefault="739D7D8A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371B9652" wp14:editId="6C6565E6">
            <wp:extent cx="5943600" cy="3343275"/>
            <wp:effectExtent l="0" t="0" r="0" b="0"/>
            <wp:docPr id="7947692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69275" name="Picture 7947692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D2F4" w14:textId="0CDF6109" w:rsidR="00D50024" w:rsidRDefault="0092654E" w:rsidP="4DB32C11">
      <w:pPr>
        <w:spacing w:before="240" w:after="120" w:line="275" w:lineRule="auto"/>
      </w:pPr>
      <w:r>
        <w:br w:type="page"/>
      </w:r>
    </w:p>
    <w:p w14:paraId="0000007C" w14:textId="68B1EC44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8" w:name="_Toc216697475"/>
      <w:r w:rsidRPr="4DB32C11">
        <w:rPr>
          <w:rFonts w:ascii="Times New Roman" w:eastAsia="Times New Roman" w:hAnsi="Times New Roman" w:cs="Times New Roman"/>
          <w:i/>
          <w:iCs/>
          <w:color w:val="1F1F1F"/>
        </w:rPr>
        <w:lastRenderedPageBreak/>
        <w:t>9.2 Página de Cadastro</w:t>
      </w:r>
      <w:bookmarkEnd w:id="28"/>
    </w:p>
    <w:p w14:paraId="0000007D" w14:textId="77777777" w:rsidR="00D50024" w:rsidRPr="001D54D7" w:rsidRDefault="0092654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001D54D7">
        <w:rPr>
          <w:rFonts w:ascii="Times New Roman" w:eastAsia="Times New Roman" w:hAnsi="Times New Roman" w:cs="Times New Roman"/>
          <w:color w:val="000000" w:themeColor="text1"/>
        </w:rPr>
        <w:t>A página de registro segue a mesma identidade minimalista. O formulário é dividido em duas colunas ou seções lógicas para não cansar o usuário.</w:t>
      </w:r>
    </w:p>
    <w:p w14:paraId="0000007E" w14:textId="5605594E" w:rsidR="00D50024" w:rsidRDefault="0ECC1B8E" w:rsidP="4DB32C1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Campos: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Solicita Nome Completo, E-mail, CPF, Data de Nascimento e definição de Senha.</w:t>
      </w:r>
      <w:r w:rsidR="0092654E">
        <w:br/>
      </w:r>
    </w:p>
    <w:p w14:paraId="302993DF" w14:textId="28CE886E" w:rsidR="00D50024" w:rsidRDefault="0ECC1B8E" w:rsidP="4DB32C1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Feedback: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O </w:t>
      </w:r>
      <w:proofErr w:type="gramStart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sistema </w:t>
      </w:r>
      <w:r w:rsidR="001D54D7" w:rsidRPr="4DB32C11">
        <w:rPr>
          <w:rFonts w:ascii="Times New Roman" w:eastAsia="Times New Roman" w:hAnsi="Times New Roman" w:cs="Times New Roman"/>
          <w:color w:val="000000" w:themeColor="text1"/>
        </w:rPr>
        <w:t>válida</w:t>
      </w:r>
      <w:proofErr w:type="gram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em tempo real se as senhas coincidem e se os campos obrigatórios (*) foram preenchidos antes de habilitar o botão de "Cadastrar".</w:t>
      </w:r>
    </w:p>
    <w:p w14:paraId="02B13621" w14:textId="0DBA1E7D" w:rsidR="00D50024" w:rsidRDefault="00D50024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4ABE03E2" w14:textId="2306C085" w:rsidR="00D50024" w:rsidRDefault="7767D2A5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2D03B328" wp14:editId="1DAF778C">
            <wp:extent cx="5943600" cy="2962275"/>
            <wp:effectExtent l="0" t="0" r="0" b="0"/>
            <wp:docPr id="18742484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48497" name="Picture 18742484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AC11" w14:textId="6DA3AD2D" w:rsidR="00D50024" w:rsidRDefault="0092654E" w:rsidP="4DB32C11">
      <w:pPr>
        <w:spacing w:before="240" w:after="120" w:line="275" w:lineRule="auto"/>
      </w:pPr>
      <w:r>
        <w:br w:type="page"/>
      </w:r>
    </w:p>
    <w:p w14:paraId="00000080" w14:textId="483AD75D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29" w:name="_Toc216697476"/>
      <w:r w:rsidRPr="4DB32C11">
        <w:rPr>
          <w:rFonts w:ascii="Times New Roman" w:eastAsia="Times New Roman" w:hAnsi="Times New Roman" w:cs="Times New Roman"/>
          <w:i/>
          <w:iCs/>
          <w:color w:val="1F1F1F"/>
        </w:rPr>
        <w:lastRenderedPageBreak/>
        <w:t>9.3 Página Inicial (</w:t>
      </w:r>
      <w:proofErr w:type="spellStart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>Landing</w:t>
      </w:r>
      <w:proofErr w:type="spellEnd"/>
      <w:r w:rsidRPr="4DB32C11">
        <w:rPr>
          <w:rFonts w:ascii="Times New Roman" w:eastAsia="Times New Roman" w:hAnsi="Times New Roman" w:cs="Times New Roman"/>
          <w:i/>
          <w:iCs/>
          <w:color w:val="1F1F1F"/>
        </w:rPr>
        <w:t xml:space="preserve"> Page)</w:t>
      </w:r>
      <w:bookmarkEnd w:id="29"/>
    </w:p>
    <w:p w14:paraId="00000081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Esta é a página pública de apresentação da academia, acessível antes mesmo do login. O design é moderno, utilizando fundo branco para transmitir higiene e organização.</w:t>
      </w:r>
    </w:p>
    <w:p w14:paraId="00000082" w14:textId="2C74A4AD" w:rsidR="00D50024" w:rsidRDefault="0ECC1B8E" w:rsidP="4DB32C1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Barra de Navegação (</w:t>
      </w: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Navbar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Fixa no topo, contendo links para "Início", "Sobre", "Planos", "Aulas" e botões de acesso ("Entrar" e "Cadastrar-se").</w:t>
      </w:r>
      <w:r w:rsidR="0092654E">
        <w:br/>
      </w:r>
    </w:p>
    <w:p w14:paraId="00000083" w14:textId="67070C92" w:rsidR="00D50024" w:rsidRDefault="0ECC1B8E" w:rsidP="4DB32C1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Hero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Section</w:t>
      </w:r>
      <w:proofErr w:type="spellEnd"/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Apresenta uma imagem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inspiracional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de alta qualidade (aluno treinando) e uma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Copy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persuasiva: "Transforme sua saúde com 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". Dois botões de chamada para ação (CTA) direcionam o usuário: "Agende Sua Aula" (preto) e "Cadastre-se Agora" (borda).</w:t>
      </w:r>
      <w:r w:rsidR="0092654E">
        <w:br/>
      </w:r>
    </w:p>
    <w:p w14:paraId="3917865D" w14:textId="5FE47311" w:rsidR="00D50024" w:rsidRDefault="0ECC1B8E" w:rsidP="4DB32C1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Seção de Planos: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Exibe de forma clara os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cards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com as opções de assinatura (Plano Aulas, Premium Anual e Básico Mensal), destacando preços e benefícios com botões azuis de "Assinar".</w:t>
      </w:r>
    </w:p>
    <w:p w14:paraId="09994FDD" w14:textId="62F516A5" w:rsidR="00D50024" w:rsidRDefault="00D50024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F2C2EAA" w14:textId="00EB22FA" w:rsidR="00D50024" w:rsidRDefault="1DE4133A" w:rsidP="4DB32C11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60F593FD" wp14:editId="28A3466F">
            <wp:extent cx="5943600" cy="2971800"/>
            <wp:effectExtent l="0" t="0" r="0" b="0"/>
            <wp:docPr id="19706604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0429" name="Picture 19706604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77E6" w14:textId="0A18AEDB" w:rsidR="00D50024" w:rsidRDefault="0092654E" w:rsidP="4DB32C11">
      <w:pPr>
        <w:spacing w:before="240" w:after="120" w:line="275" w:lineRule="auto"/>
      </w:pPr>
      <w:r>
        <w:br w:type="page"/>
      </w:r>
    </w:p>
    <w:p w14:paraId="00000085" w14:textId="0B624FE8" w:rsidR="00D50024" w:rsidRDefault="0ECC1B8E" w:rsidP="4DB32C11">
      <w:pPr>
        <w:pStyle w:val="Ttulo2"/>
        <w:spacing w:before="0" w:after="120" w:line="275" w:lineRule="auto"/>
        <w:rPr>
          <w:rFonts w:ascii="Times New Roman" w:eastAsia="Times New Roman" w:hAnsi="Times New Roman" w:cs="Times New Roman"/>
          <w:i/>
          <w:iCs/>
          <w:color w:val="1F1F1F"/>
        </w:rPr>
      </w:pPr>
      <w:bookmarkStart w:id="30" w:name="_Toc216697477"/>
      <w:r w:rsidRPr="4DB32C11">
        <w:rPr>
          <w:rFonts w:ascii="Times New Roman" w:eastAsia="Times New Roman" w:hAnsi="Times New Roman" w:cs="Times New Roman"/>
          <w:i/>
          <w:iCs/>
          <w:color w:val="1F1F1F"/>
        </w:rPr>
        <w:lastRenderedPageBreak/>
        <w:t>9.4 Painel Administrativo (Admin)</w:t>
      </w:r>
      <w:bookmarkEnd w:id="30"/>
    </w:p>
    <w:p w14:paraId="00000086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painel de gestão foi focado na produtividade. A interface prioriza a organização da informação em tabelas de dados.</w:t>
      </w:r>
    </w:p>
    <w:p w14:paraId="00000087" w14:textId="1DD9CA93" w:rsidR="00D50024" w:rsidRDefault="0ECC1B8E" w:rsidP="4DB32C1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Cabeçalho: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Identificação do usuário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logado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("Olá, Gabriel").</w:t>
      </w:r>
      <w:r w:rsidR="0092654E">
        <w:br/>
      </w:r>
    </w:p>
    <w:p w14:paraId="00000088" w14:textId="78DA0DF7" w:rsidR="00D50024" w:rsidRDefault="0ECC1B8E" w:rsidP="4DB32C1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Navegação Secundária: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Abas para alternar entre "Usuários", "Funcionários", "Planos", "Modalidades", etc.</w:t>
      </w:r>
      <w:r w:rsidR="0092654E">
        <w:br/>
      </w:r>
    </w:p>
    <w:p w14:paraId="00000089" w14:textId="0A6BF004" w:rsidR="00D50024" w:rsidRDefault="0ECC1B8E" w:rsidP="4DB32C1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Gerenciar Usuários: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>Exibe um formulário para adição rápida de novos usuários e uma tabela listando os cadastros existentes.</w:t>
      </w:r>
      <w:r w:rsidR="0092654E">
        <w:br/>
      </w:r>
    </w:p>
    <w:p w14:paraId="2DCD4C4F" w14:textId="3BA997A5" w:rsidR="00D50024" w:rsidRDefault="0ECC1B8E" w:rsidP="4DB32C1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Tabela de Dados:</w:t>
      </w:r>
      <w:r w:rsidRPr="4DB32C11">
        <w:rPr>
          <w:rFonts w:ascii="Google Sans Text" w:eastAsia="Google Sans Text" w:hAnsi="Google Sans Text" w:cs="Google Sans Text"/>
          <w:color w:val="1F1F1F"/>
        </w:rPr>
        <w:t xml:space="preserve"> </w:t>
      </w: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Mostra colunas essenciais: ID, Nome,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Email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, CPF, Tipo (Aluno/Funcionário) e Ações. Os botões de "Editar" (Cinza) e "Remover" (Vermelho) permitem a gestão imediata dos registros.</w:t>
      </w:r>
    </w:p>
    <w:p w14:paraId="0FEE54BF" w14:textId="00FC1589" w:rsidR="00D50024" w:rsidRDefault="00D50024" w:rsidP="4DB32C1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7CDE607" w14:textId="64E250E9" w:rsidR="00D50024" w:rsidRDefault="26B2876C" w:rsidP="4DB32C1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7A1EBADC" wp14:editId="6A59EF1A">
            <wp:extent cx="5943600" cy="3000375"/>
            <wp:effectExtent l="0" t="0" r="0" b="0"/>
            <wp:docPr id="1529130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0775" name="Picture 1529130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841" w14:textId="50ABC3E6" w:rsidR="00D50024" w:rsidRDefault="0092654E" w:rsidP="4DB32C11">
      <w:pPr>
        <w:spacing w:after="120" w:line="275" w:lineRule="auto"/>
      </w:pPr>
      <w:r>
        <w:br w:type="page"/>
      </w:r>
    </w:p>
    <w:p w14:paraId="0000008C" w14:textId="72034B36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31" w:name="_Toc216697478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10. FIGMA</w:t>
      </w:r>
      <w:bookmarkEnd w:id="31"/>
    </w:p>
    <w:p w14:paraId="6A433163" w14:textId="2ECA9CE0" w:rsidR="00F844FE" w:rsidRDefault="0ECC1B8E" w:rsidP="00F844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>O projeto completo de design de interfaces, incluindo todos os fluxos de navegação, variações de responsividade e o guia de estilos (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Style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Guide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>), pode ser acessado para consulta técnica através do link abaixo:</w:t>
      </w:r>
    </w:p>
    <w:p w14:paraId="0000008D" w14:textId="519C0A47" w:rsidR="00D50024" w:rsidRDefault="00F844FE" w:rsidP="00F844F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jc w:val="center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/>
      </w:r>
      <w:r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60083751" wp14:editId="0A69B2D8">
            <wp:extent cx="4848902" cy="5811061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5-12-15 1328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 w:themeColor="text1"/>
        </w:rPr>
        <w:br/>
      </w:r>
    </w:p>
    <w:p w14:paraId="6F7E031F" w14:textId="0BEC55B6" w:rsidR="00D50024" w:rsidRDefault="0ECC1B8E" w:rsidP="00F844F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 w:rsidRPr="4DB32C11">
        <w:rPr>
          <w:rFonts w:ascii="Google Sans Text" w:eastAsia="Google Sans Text" w:hAnsi="Google Sans Text" w:cs="Google Sans Text"/>
          <w:b/>
          <w:bCs/>
          <w:color w:val="1F1F1F"/>
        </w:rPr>
        <w:t>Link:</w:t>
      </w:r>
      <w:r w:rsidR="1725E230" w:rsidRPr="4DB32C11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hyperlink r:id="rId17">
        <w:proofErr w:type="spellStart"/>
        <w:r w:rsidR="1725E230" w:rsidRPr="4DB32C11">
          <w:rPr>
            <w:rStyle w:val="Hyperlink"/>
            <w:rFonts w:ascii="Google Sans Text" w:eastAsia="Google Sans Text" w:hAnsi="Google Sans Text" w:cs="Google Sans Text"/>
            <w:i/>
            <w:iCs/>
          </w:rPr>
          <w:t>Figm</w:t>
        </w:r>
        <w:r w:rsidR="1725E230" w:rsidRPr="4DB32C11">
          <w:rPr>
            <w:rStyle w:val="Hyperlink"/>
            <w:rFonts w:ascii="Google Sans Text" w:eastAsia="Google Sans Text" w:hAnsi="Google Sans Text" w:cs="Google Sans Text"/>
            <w:i/>
            <w:iCs/>
          </w:rPr>
          <w:t>a</w:t>
        </w:r>
        <w:proofErr w:type="spellEnd"/>
      </w:hyperlink>
    </w:p>
    <w:p w14:paraId="125FA9D3" w14:textId="77777777" w:rsidR="00F844FE" w:rsidRDefault="00F844FE">
      <w:pPr>
        <w:rPr>
          <w:rFonts w:ascii="Google Sans Text" w:eastAsia="Google Sans Text" w:hAnsi="Google Sans Text" w:cs="Google Sans Text"/>
          <w:i/>
          <w:iCs/>
          <w:color w:val="1F1F1F"/>
        </w:rPr>
      </w:pPr>
      <w:bookmarkStart w:id="32" w:name="_Toc216697479"/>
      <w:r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br w:type="page"/>
      </w:r>
    </w:p>
    <w:p w14:paraId="0000008F" w14:textId="2DF10528" w:rsidR="00D50024" w:rsidRDefault="0ECC1B8E" w:rsidP="4DB32C11">
      <w:pPr>
        <w:pStyle w:val="Ttulo1"/>
        <w:spacing w:before="0" w:after="120" w:line="275" w:lineRule="auto"/>
        <w:rPr>
          <w:rFonts w:ascii="Times New Roman" w:eastAsia="Times New Roman" w:hAnsi="Times New Roman" w:cs="Times New Roman"/>
          <w:color w:val="1F1F1F"/>
          <w:sz w:val="44"/>
          <w:szCs w:val="44"/>
        </w:rPr>
      </w:pPr>
      <w:bookmarkStart w:id="33" w:name="_GoBack"/>
      <w:bookmarkEnd w:id="33"/>
      <w:r w:rsidRPr="4DB32C11">
        <w:rPr>
          <w:rFonts w:ascii="Times New Roman" w:eastAsia="Times New Roman" w:hAnsi="Times New Roman" w:cs="Times New Roman"/>
          <w:color w:val="1F1F1F"/>
          <w:sz w:val="44"/>
          <w:szCs w:val="44"/>
        </w:rPr>
        <w:lastRenderedPageBreak/>
        <w:t>11. CONCLUSÃO</w:t>
      </w:r>
      <w:bookmarkEnd w:id="32"/>
    </w:p>
    <w:p w14:paraId="00000090" w14:textId="77777777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O desenvolvimento do sistema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TechFit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permitiu a aplicação prática e integrada dos conceitos fundamentais de Engenharia de Software, Programação Web e Banco de Dados. A solução entregue cumpre com êxito os requisitos propostos, oferecendo uma ferramenta robusta e moderna para a gestão da academia.</w:t>
      </w:r>
    </w:p>
    <w:p w14:paraId="00000092" w14:textId="7E7C140C" w:rsidR="00D50024" w:rsidRDefault="0ECC1B8E" w:rsidP="001D54D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firstLine="465"/>
        <w:rPr>
          <w:rFonts w:ascii="Times New Roman" w:eastAsia="Times New Roman" w:hAnsi="Times New Roman" w:cs="Times New Roman"/>
          <w:color w:val="000000" w:themeColor="text1"/>
        </w:rPr>
      </w:pPr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A adoção da metodologia ágil </w:t>
      </w:r>
      <w:proofErr w:type="spellStart"/>
      <w:r w:rsidRPr="4DB32C11">
        <w:rPr>
          <w:rFonts w:ascii="Times New Roman" w:eastAsia="Times New Roman" w:hAnsi="Times New Roman" w:cs="Times New Roman"/>
          <w:color w:val="000000" w:themeColor="text1"/>
        </w:rPr>
        <w:t>Kanban</w:t>
      </w:r>
      <w:proofErr w:type="spellEnd"/>
      <w:r w:rsidRPr="4DB32C11">
        <w:rPr>
          <w:rFonts w:ascii="Times New Roman" w:eastAsia="Times New Roman" w:hAnsi="Times New Roman" w:cs="Times New Roman"/>
          <w:color w:val="000000" w:themeColor="text1"/>
        </w:rPr>
        <w:t xml:space="preserve"> garantiu um ritmo de desenvolvimento constante, enquanto a arquitetura MVC assegurou um código organizado, seguro e escalável. O sistema resolve as dores iniciais de desorganização e falta de controle, agregando valor real ao negócio através da automação e da centralização de dados.</w:t>
      </w:r>
    </w:p>
    <w:sectPr w:rsidR="00D50024">
      <w:headerReference w:type="default" r:id="rId18"/>
      <w:footerReference w:type="default" r:id="rId19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E998A8" w14:textId="77777777" w:rsidR="008A48EB" w:rsidRDefault="008A48EB">
      <w:r>
        <w:separator/>
      </w:r>
    </w:p>
  </w:endnote>
  <w:endnote w:type="continuationSeparator" w:id="0">
    <w:p w14:paraId="5E1BF561" w14:textId="77777777" w:rsidR="008A48EB" w:rsidRDefault="008A48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5CBAE103-1B5D-4C6A-A8F4-B1315690AA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D1A0BE2-9A49-4E48-B323-16B9BD0F40A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oogle Sans Text">
    <w:charset w:val="00"/>
    <w:family w:val="auto"/>
    <w:pitch w:val="default"/>
    <w:embedRegular r:id="rId3" w:fontKey="{DDC4A62F-E783-48C0-8ADE-A5543B77BE98}"/>
    <w:embedBold r:id="rId4" w:fontKey="{A996118B-9C19-42CE-BC8B-C53119C642B2}"/>
    <w:embedItalic r:id="rId5" w:fontKey="{4947CB1E-E648-4838-936F-5EFD4562FB45}"/>
    <w:embedBoldItalic r:id="rId6" w:fontKey="{FABD1084-DB64-4C2A-B93A-CCCA4DF1154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C93F3C7-806B-4F82-9ACC-9316C69F31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32C11" w14:paraId="47C3F68B" w14:textId="77777777" w:rsidTr="4DB32C11">
      <w:trPr>
        <w:trHeight w:val="300"/>
      </w:trPr>
      <w:tc>
        <w:tcPr>
          <w:tcW w:w="3120" w:type="dxa"/>
        </w:tcPr>
        <w:p w14:paraId="7DC53A3A" w14:textId="6333B2B2" w:rsidR="4DB32C11" w:rsidRDefault="4DB32C11" w:rsidP="4DB32C11">
          <w:pPr>
            <w:pStyle w:val="Cabealho"/>
            <w:ind w:left="-115"/>
          </w:pPr>
        </w:p>
      </w:tc>
      <w:tc>
        <w:tcPr>
          <w:tcW w:w="3120" w:type="dxa"/>
        </w:tcPr>
        <w:p w14:paraId="4AB1CD95" w14:textId="1445817C" w:rsidR="4DB32C11" w:rsidRDefault="4DB32C11" w:rsidP="4DB32C11">
          <w:pPr>
            <w:pStyle w:val="Cabealho"/>
            <w:jc w:val="center"/>
          </w:pPr>
        </w:p>
      </w:tc>
      <w:tc>
        <w:tcPr>
          <w:tcW w:w="3120" w:type="dxa"/>
        </w:tcPr>
        <w:p w14:paraId="617F0F99" w14:textId="63D31D78" w:rsidR="4DB32C11" w:rsidRDefault="4DB32C11" w:rsidP="4DB32C11">
          <w:pPr>
            <w:pStyle w:val="Cabealho"/>
            <w:ind w:right="-115"/>
            <w:jc w:val="right"/>
          </w:pPr>
        </w:p>
      </w:tc>
    </w:tr>
  </w:tbl>
  <w:p w14:paraId="2B38B869" w14:textId="68F4107E" w:rsidR="4DB32C11" w:rsidRDefault="4DB32C11" w:rsidP="4DB32C1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8C481C" w14:textId="77777777" w:rsidR="008A48EB" w:rsidRDefault="008A48EB">
      <w:r>
        <w:separator/>
      </w:r>
    </w:p>
  </w:footnote>
  <w:footnote w:type="continuationSeparator" w:id="0">
    <w:p w14:paraId="3AF4FB12" w14:textId="77777777" w:rsidR="008A48EB" w:rsidRDefault="008A48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32C11" w14:paraId="2464F520" w14:textId="77777777" w:rsidTr="4DB32C11">
      <w:trPr>
        <w:trHeight w:val="300"/>
      </w:trPr>
      <w:tc>
        <w:tcPr>
          <w:tcW w:w="3120" w:type="dxa"/>
        </w:tcPr>
        <w:p w14:paraId="20A9E31A" w14:textId="4BBFE79F" w:rsidR="4DB32C11" w:rsidRDefault="4DB32C11" w:rsidP="4DB32C11">
          <w:pPr>
            <w:pStyle w:val="Cabealho"/>
            <w:ind w:left="-115"/>
          </w:pPr>
        </w:p>
      </w:tc>
      <w:tc>
        <w:tcPr>
          <w:tcW w:w="3120" w:type="dxa"/>
        </w:tcPr>
        <w:p w14:paraId="4EFFDCA3" w14:textId="3E653EFD" w:rsidR="4DB32C11" w:rsidRDefault="4DB32C11" w:rsidP="4DB32C11">
          <w:pPr>
            <w:pStyle w:val="Cabealho"/>
            <w:jc w:val="center"/>
          </w:pPr>
        </w:p>
      </w:tc>
      <w:tc>
        <w:tcPr>
          <w:tcW w:w="3120" w:type="dxa"/>
        </w:tcPr>
        <w:p w14:paraId="76BCAB6A" w14:textId="08E62F08" w:rsidR="4DB32C11" w:rsidRDefault="4DB32C11" w:rsidP="4DB32C11">
          <w:pPr>
            <w:pStyle w:val="Cabealho"/>
            <w:ind w:right="-115"/>
            <w:jc w:val="right"/>
          </w:pPr>
        </w:p>
      </w:tc>
    </w:tr>
  </w:tbl>
  <w:p w14:paraId="33B75B24" w14:textId="25BB847F" w:rsidR="4DB32C11" w:rsidRDefault="4DB32C11" w:rsidP="4DB32C1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DF60FC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2E7C6F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C436F2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09E5100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8293DF0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A84439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4BF4421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D0F2F4F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115748A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C44F9D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D43501D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9"/>
  </w:num>
  <w:num w:numId="5">
    <w:abstractNumId w:val="4"/>
  </w:num>
  <w:num w:numId="6">
    <w:abstractNumId w:val="1"/>
  </w:num>
  <w:num w:numId="7">
    <w:abstractNumId w:val="5"/>
  </w:num>
  <w:num w:numId="8">
    <w:abstractNumId w:val="10"/>
  </w:num>
  <w:num w:numId="9">
    <w:abstractNumId w:val="6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024"/>
    <w:rsid w:val="001D54D7"/>
    <w:rsid w:val="0026894A"/>
    <w:rsid w:val="004CD4D5"/>
    <w:rsid w:val="00545F0C"/>
    <w:rsid w:val="008A48EB"/>
    <w:rsid w:val="0092654E"/>
    <w:rsid w:val="00D50024"/>
    <w:rsid w:val="00F844FE"/>
    <w:rsid w:val="027DBB96"/>
    <w:rsid w:val="0466D5B8"/>
    <w:rsid w:val="0486C685"/>
    <w:rsid w:val="057CDCB3"/>
    <w:rsid w:val="0BF710F5"/>
    <w:rsid w:val="0CB43E65"/>
    <w:rsid w:val="0D6A593D"/>
    <w:rsid w:val="0E0D5ECE"/>
    <w:rsid w:val="0ECC1B8E"/>
    <w:rsid w:val="0F518FC9"/>
    <w:rsid w:val="10EF7E0F"/>
    <w:rsid w:val="11F65DE6"/>
    <w:rsid w:val="12003433"/>
    <w:rsid w:val="13AB21FE"/>
    <w:rsid w:val="1725E230"/>
    <w:rsid w:val="175A08F6"/>
    <w:rsid w:val="1A77FBD3"/>
    <w:rsid w:val="1BCABB0F"/>
    <w:rsid w:val="1C93511C"/>
    <w:rsid w:val="1DE4133A"/>
    <w:rsid w:val="1F8A3CF4"/>
    <w:rsid w:val="20199EF4"/>
    <w:rsid w:val="21DC9B71"/>
    <w:rsid w:val="220D4E73"/>
    <w:rsid w:val="22C56C75"/>
    <w:rsid w:val="233A952B"/>
    <w:rsid w:val="240BA869"/>
    <w:rsid w:val="246C78A5"/>
    <w:rsid w:val="24AD0723"/>
    <w:rsid w:val="24AEDFF9"/>
    <w:rsid w:val="26B2876C"/>
    <w:rsid w:val="26BBA1C8"/>
    <w:rsid w:val="2871F5CC"/>
    <w:rsid w:val="2D80FEA7"/>
    <w:rsid w:val="31F60363"/>
    <w:rsid w:val="328ECEDE"/>
    <w:rsid w:val="34B91B36"/>
    <w:rsid w:val="34F8BCE1"/>
    <w:rsid w:val="369BB74B"/>
    <w:rsid w:val="3CDA50EA"/>
    <w:rsid w:val="3D9729FF"/>
    <w:rsid w:val="3E30CFE0"/>
    <w:rsid w:val="3F64CE9E"/>
    <w:rsid w:val="3FF4ECD2"/>
    <w:rsid w:val="3FFC65DD"/>
    <w:rsid w:val="41AEA0F1"/>
    <w:rsid w:val="41D72CB1"/>
    <w:rsid w:val="432460FC"/>
    <w:rsid w:val="4357C569"/>
    <w:rsid w:val="482F4FBF"/>
    <w:rsid w:val="4A623B33"/>
    <w:rsid w:val="4A7026D3"/>
    <w:rsid w:val="4AF25E6A"/>
    <w:rsid w:val="4B255D38"/>
    <w:rsid w:val="4BC95D83"/>
    <w:rsid w:val="4D58679C"/>
    <w:rsid w:val="4D6A851D"/>
    <w:rsid w:val="4DB32C11"/>
    <w:rsid w:val="4F6596A0"/>
    <w:rsid w:val="50B28D09"/>
    <w:rsid w:val="50D96464"/>
    <w:rsid w:val="51530D46"/>
    <w:rsid w:val="53BEE32B"/>
    <w:rsid w:val="5499D83F"/>
    <w:rsid w:val="589C02CF"/>
    <w:rsid w:val="5C4A73ED"/>
    <w:rsid w:val="5E099BC0"/>
    <w:rsid w:val="5E5EC040"/>
    <w:rsid w:val="5EF15AB3"/>
    <w:rsid w:val="5F124A5C"/>
    <w:rsid w:val="611B5CBE"/>
    <w:rsid w:val="62BB1868"/>
    <w:rsid w:val="6364F58F"/>
    <w:rsid w:val="63B938CA"/>
    <w:rsid w:val="684FCE38"/>
    <w:rsid w:val="6924691F"/>
    <w:rsid w:val="6962E3A4"/>
    <w:rsid w:val="6A877A27"/>
    <w:rsid w:val="6BC91242"/>
    <w:rsid w:val="6D845D2D"/>
    <w:rsid w:val="7199CBB8"/>
    <w:rsid w:val="739D7D8A"/>
    <w:rsid w:val="74E670EB"/>
    <w:rsid w:val="75D65B5F"/>
    <w:rsid w:val="7767D2A5"/>
    <w:rsid w:val="784DDB0A"/>
    <w:rsid w:val="799A8BCD"/>
    <w:rsid w:val="7A5BCCEB"/>
    <w:rsid w:val="7B4106CD"/>
    <w:rsid w:val="7C712FA3"/>
    <w:rsid w:val="7F1CE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37950"/>
  <w15:docId w15:val="{E7B8811B-A153-44BA-917F-596B3B7F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uiPriority w:val="99"/>
    <w:unhideWhenUsed/>
    <w:rsid w:val="4DB32C11"/>
    <w:rPr>
      <w:color w:val="0000FF"/>
      <w:u w:val="single"/>
    </w:rPr>
  </w:style>
  <w:style w:type="paragraph" w:styleId="Sumrio1">
    <w:name w:val="toc 1"/>
    <w:basedOn w:val="Normal"/>
    <w:next w:val="Normal"/>
    <w:uiPriority w:val="39"/>
    <w:unhideWhenUsed/>
    <w:rsid w:val="4DB32C11"/>
    <w:pPr>
      <w:spacing w:after="100"/>
    </w:pPr>
  </w:style>
  <w:style w:type="paragraph" w:styleId="Sumrio2">
    <w:name w:val="toc 2"/>
    <w:basedOn w:val="Normal"/>
    <w:next w:val="Normal"/>
    <w:uiPriority w:val="39"/>
    <w:unhideWhenUsed/>
    <w:rsid w:val="4DB32C11"/>
    <w:pPr>
      <w:spacing w:after="100"/>
      <w:ind w:left="220"/>
    </w:pPr>
  </w:style>
  <w:style w:type="paragraph" w:styleId="Cabealho">
    <w:name w:val="header"/>
    <w:basedOn w:val="Normal"/>
    <w:uiPriority w:val="99"/>
    <w:unhideWhenUsed/>
    <w:rsid w:val="4DB32C11"/>
    <w:pPr>
      <w:tabs>
        <w:tab w:val="center" w:pos="4680"/>
        <w:tab w:val="right" w:pos="9360"/>
      </w:tabs>
    </w:pPr>
  </w:style>
  <w:style w:type="paragraph" w:styleId="Rodap">
    <w:name w:val="footer"/>
    <w:basedOn w:val="Normal"/>
    <w:uiPriority w:val="99"/>
    <w:unhideWhenUsed/>
    <w:rsid w:val="4DB32C11"/>
    <w:pPr>
      <w:tabs>
        <w:tab w:val="center" w:pos="4680"/>
        <w:tab w:val="right" w:pos="9360"/>
      </w:tabs>
    </w:p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F844F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figma.com/site/u3DxmplslEaokapEAOla5L/TechFIt?node-id=0-1&amp;t=atIJYsjfPAv2mneE-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trello.com/invite/b/68d422bdf0af12d419e9e5c7/ATTIe85276cec8ff587232b98a3cbd86e932F53B1FFD/metodologia-kanban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18</Pages>
  <Words>2550</Words>
  <Characters>13776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 Gomes</dc:creator>
  <cp:lastModifiedBy>Gabriel Gomes</cp:lastModifiedBy>
  <cp:revision>3</cp:revision>
  <dcterms:created xsi:type="dcterms:W3CDTF">2025-12-14T22:55:00Z</dcterms:created>
  <dcterms:modified xsi:type="dcterms:W3CDTF">2025-12-15T16:30:00Z</dcterms:modified>
</cp:coreProperties>
</file>